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4A" w:rsidRPr="000B5D1D" w:rsidRDefault="00713F4A" w:rsidP="00713F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713F4A" w:rsidRPr="000B5D1D" w:rsidRDefault="00713F4A" w:rsidP="00713F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D1D">
        <w:rPr>
          <w:rFonts w:ascii="Times New Roman" w:hAnsi="Times New Roman"/>
          <w:sz w:val="24"/>
          <w:szCs w:val="24"/>
        </w:rPr>
        <w:t xml:space="preserve">к приказу № </w:t>
      </w:r>
      <w:r w:rsidRPr="000B5D1D">
        <w:rPr>
          <w:rFonts w:ascii="Times New Roman" w:hAnsi="Times New Roman"/>
          <w:sz w:val="24"/>
          <w:szCs w:val="24"/>
          <w:u w:val="single"/>
        </w:rPr>
        <w:t>0</w:t>
      </w:r>
      <w:r w:rsidR="00FF33A6" w:rsidRPr="000B5D1D">
        <w:rPr>
          <w:rFonts w:ascii="Times New Roman" w:hAnsi="Times New Roman"/>
          <w:sz w:val="24"/>
          <w:szCs w:val="24"/>
          <w:u w:val="single"/>
        </w:rPr>
        <w:t>5/8</w:t>
      </w:r>
    </w:p>
    <w:p w:rsidR="00713F4A" w:rsidRPr="000B5D1D" w:rsidRDefault="00713F4A" w:rsidP="00713F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 «</w:t>
      </w:r>
      <w:r w:rsidR="00FF33A6" w:rsidRPr="000B5D1D">
        <w:rPr>
          <w:rFonts w:ascii="Times New Roman" w:hAnsi="Times New Roman"/>
          <w:sz w:val="24"/>
          <w:szCs w:val="24"/>
          <w:u w:val="single"/>
        </w:rPr>
        <w:t>01</w:t>
      </w:r>
      <w:r w:rsidRPr="000B5D1D">
        <w:rPr>
          <w:rFonts w:ascii="Times New Roman" w:hAnsi="Times New Roman"/>
          <w:sz w:val="24"/>
          <w:szCs w:val="24"/>
        </w:rPr>
        <w:t xml:space="preserve">» </w:t>
      </w:r>
      <w:r w:rsidR="00FF33A6" w:rsidRPr="000B5D1D">
        <w:rPr>
          <w:rFonts w:ascii="Times New Roman" w:hAnsi="Times New Roman"/>
          <w:sz w:val="24"/>
          <w:szCs w:val="24"/>
          <w:u w:val="single"/>
        </w:rPr>
        <w:t xml:space="preserve">09 </w:t>
      </w:r>
      <w:r w:rsidRPr="000B5D1D">
        <w:rPr>
          <w:rFonts w:ascii="Times New Roman" w:hAnsi="Times New Roman"/>
          <w:sz w:val="24"/>
          <w:szCs w:val="24"/>
        </w:rPr>
        <w:t xml:space="preserve"> 202</w:t>
      </w:r>
      <w:r w:rsidR="00FF33A6" w:rsidRPr="000B5D1D">
        <w:rPr>
          <w:rFonts w:ascii="Times New Roman" w:hAnsi="Times New Roman"/>
          <w:sz w:val="24"/>
          <w:szCs w:val="24"/>
        </w:rPr>
        <w:t>3</w:t>
      </w:r>
      <w:r w:rsidRPr="000B5D1D">
        <w:rPr>
          <w:rFonts w:ascii="Times New Roman" w:hAnsi="Times New Roman"/>
          <w:sz w:val="24"/>
          <w:szCs w:val="24"/>
        </w:rPr>
        <w:t>г</w:t>
      </w:r>
    </w:p>
    <w:p w:rsidR="00713F4A" w:rsidRPr="000B5D1D" w:rsidRDefault="00713F4A" w:rsidP="00713F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2EF3" w:rsidRDefault="00713F4A" w:rsidP="00713F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ПОЛОЖЕНИЕ</w:t>
      </w:r>
    </w:p>
    <w:p w:rsidR="00713F4A" w:rsidRPr="000B5D1D" w:rsidRDefault="00713F4A" w:rsidP="00713F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 xml:space="preserve"> о штабе воспитательной работы М</w:t>
      </w:r>
      <w:r w:rsidR="00FF33A6" w:rsidRPr="000B5D1D">
        <w:rPr>
          <w:rFonts w:ascii="Times New Roman" w:hAnsi="Times New Roman"/>
          <w:b/>
          <w:sz w:val="24"/>
          <w:szCs w:val="24"/>
        </w:rPr>
        <w:t>К</w:t>
      </w:r>
      <w:r w:rsidRPr="000B5D1D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FF33A6" w:rsidRPr="000B5D1D">
        <w:rPr>
          <w:rFonts w:ascii="Times New Roman" w:hAnsi="Times New Roman"/>
          <w:b/>
          <w:sz w:val="24"/>
          <w:szCs w:val="24"/>
        </w:rPr>
        <w:t>Красноключинская</w:t>
      </w:r>
      <w:proofErr w:type="spellEnd"/>
      <w:r w:rsidR="00FF33A6" w:rsidRPr="000B5D1D">
        <w:rPr>
          <w:rFonts w:ascii="Times New Roman" w:hAnsi="Times New Roman"/>
          <w:b/>
          <w:sz w:val="24"/>
          <w:szCs w:val="24"/>
        </w:rPr>
        <w:t xml:space="preserve"> </w:t>
      </w:r>
      <w:r w:rsidRPr="000B5D1D">
        <w:rPr>
          <w:rFonts w:ascii="Times New Roman" w:hAnsi="Times New Roman"/>
          <w:b/>
          <w:sz w:val="24"/>
          <w:szCs w:val="24"/>
        </w:rPr>
        <w:t xml:space="preserve">СОШ» 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1.1. Настоящее положение регламентирует деятельность Школьного штаба воспитательной работы (далее Штаб ВР).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1.2. Штаб 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1.3. Штаб ВР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1.4. Штаб ВР в своей деятельности руководствуется 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Законом РФ «Об основах системы профилактики безнадзорности и правонарушений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1.5. Общее руководство Штаба ВР осуществляет </w:t>
      </w:r>
      <w:r w:rsidR="00FF33A6" w:rsidRPr="000B5D1D">
        <w:rPr>
          <w:rFonts w:ascii="Times New Roman" w:hAnsi="Times New Roman"/>
          <w:sz w:val="24"/>
          <w:szCs w:val="24"/>
        </w:rPr>
        <w:t>директор</w:t>
      </w:r>
      <w:r w:rsidRPr="000B5D1D">
        <w:rPr>
          <w:rFonts w:ascii="Times New Roman" w:hAnsi="Times New Roman"/>
          <w:sz w:val="24"/>
          <w:szCs w:val="24"/>
        </w:rPr>
        <w:t xml:space="preserve">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1.6. Координацию работы Штаба ВР осуществляет </w:t>
      </w:r>
      <w:r w:rsidR="00FF33A6" w:rsidRPr="000B5D1D">
        <w:rPr>
          <w:rFonts w:ascii="Times New Roman" w:hAnsi="Times New Roman"/>
          <w:sz w:val="24"/>
          <w:szCs w:val="24"/>
        </w:rPr>
        <w:t>Куратор первичной ячейки РДДМ.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1.7. Члены Штаба ВР назначаются приказом директора образовательного учреждения из числа педагогов школы.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2.1. Разработка плана работы штаба воспитательной работы.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2.2. Участие в создании оптимальных условий для организации воспитательного процесса в образовательном учреждении.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2.3. Организация занятости обучающихся во внеурочное время,</w:t>
      </w:r>
      <w:r w:rsidR="000B5D1D" w:rsidRP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 xml:space="preserve">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spellStart"/>
      <w:r w:rsidRPr="000B5D1D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0B5D1D">
        <w:rPr>
          <w:rFonts w:ascii="Times New Roman" w:hAnsi="Times New Roman"/>
          <w:sz w:val="24"/>
          <w:szCs w:val="24"/>
        </w:rPr>
        <w:t xml:space="preserve"> центров, детских общественных объединений (РДШ).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2.4.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2.5. Организация общественного </w:t>
      </w:r>
      <w:proofErr w:type="gramStart"/>
      <w:r w:rsidRPr="000B5D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B5D1D">
        <w:rPr>
          <w:rFonts w:ascii="Times New Roman" w:hAnsi="Times New Roman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осуществления. 2.6.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2.7. Проведение анализа воспитательной, в том числе и профилактической работы.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3. Функции Штаба воспитательной работы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3.1. Штаб воспитательной работы осуществляет общее руководство в рамках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установленной компетенции;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3.2. организует выполнение решений администрации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3.3. принимает участие в обсуждении перспективного плана развития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3.4. утверждает правила внутреннего распорядка образовательного учреждения и другие локальные акты в рамках установленной компетенции;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lastRenderedPageBreak/>
        <w:t>3.</w:t>
      </w:r>
      <w:r w:rsidR="00852EF3">
        <w:rPr>
          <w:rFonts w:ascii="Times New Roman" w:hAnsi="Times New Roman"/>
          <w:sz w:val="24"/>
          <w:szCs w:val="24"/>
        </w:rPr>
        <w:t>5</w:t>
      </w:r>
      <w:r w:rsidRPr="000B5D1D">
        <w:rPr>
          <w:rFonts w:ascii="Times New Roman" w:hAnsi="Times New Roman"/>
          <w:sz w:val="24"/>
          <w:szCs w:val="24"/>
        </w:rPr>
        <w:t>. изучает состояние правопорядка на территории образовательного учреждения, разрабатывает предложения по вопросам обеспечения порядка и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профилактики правонарушений на территории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6</w:t>
      </w:r>
      <w:r w:rsidRPr="000B5D1D">
        <w:rPr>
          <w:rFonts w:ascii="Times New Roman" w:hAnsi="Times New Roman"/>
          <w:sz w:val="24"/>
          <w:szCs w:val="24"/>
        </w:rPr>
        <w:t>. участвует в пропаганде правовых знаний среди учащихся и родителей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7</w:t>
      </w:r>
      <w:r w:rsidRPr="000B5D1D">
        <w:rPr>
          <w:rFonts w:ascii="Times New Roman" w:hAnsi="Times New Roman"/>
          <w:sz w:val="24"/>
          <w:szCs w:val="24"/>
        </w:rPr>
        <w:t>. участвует в пропаганде здорового образа жизни и профилактики вредных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привычек;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8</w:t>
      </w:r>
      <w:r w:rsidRPr="000B5D1D">
        <w:rPr>
          <w:rFonts w:ascii="Times New Roman" w:hAnsi="Times New Roman"/>
          <w:sz w:val="24"/>
          <w:szCs w:val="24"/>
        </w:rPr>
        <w:t>. проводит мероприятия, направленные на профилактику безнадзорности и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правонарушений несовершеннолетних;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9</w:t>
      </w:r>
      <w:r w:rsidRPr="000B5D1D">
        <w:rPr>
          <w:rFonts w:ascii="Times New Roman" w:hAnsi="Times New Roman"/>
          <w:sz w:val="24"/>
          <w:szCs w:val="24"/>
        </w:rPr>
        <w:t>. информирует педагогический коллектив о результатах деятельности штаба воспитательной работы.</w:t>
      </w:r>
      <w:r w:rsidRPr="000B5D1D">
        <w:rPr>
          <w:rFonts w:ascii="Times New Roman" w:hAnsi="Times New Roman"/>
          <w:sz w:val="24"/>
          <w:szCs w:val="24"/>
        </w:rPr>
        <w:cr/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4. Организация деятельности Штаба ВР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заседания Штаба ВР проводятся 1 раз в </w:t>
      </w:r>
      <w:r w:rsidR="00DC716E">
        <w:rPr>
          <w:rFonts w:ascii="Times New Roman" w:hAnsi="Times New Roman"/>
          <w:sz w:val="24"/>
          <w:szCs w:val="24"/>
        </w:rPr>
        <w:t>месяц</w:t>
      </w:r>
      <w:r w:rsidRPr="000B5D1D">
        <w:rPr>
          <w:rFonts w:ascii="Times New Roman" w:hAnsi="Times New Roman"/>
          <w:sz w:val="24"/>
          <w:szCs w:val="24"/>
        </w:rPr>
        <w:t>(содержание заседаний – планирование, оценка деятельности структурных подразделений, отчеты членов Штаба ВР о проделанной работе, анализ результатов и т.д.);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- 1 раз в полугодие анализируется эффективность работы Штаба ВР;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713F4A" w:rsidRPr="000B5D1D" w:rsidRDefault="00713F4A" w:rsidP="00713F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5. Права и ответственность Штаба воспитательной работы</w:t>
      </w:r>
    </w:p>
    <w:p w:rsidR="00713F4A" w:rsidRPr="000B5D1D" w:rsidRDefault="00713F4A" w:rsidP="00713F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Штаб воспитательной работы </w:t>
      </w:r>
      <w:r w:rsidRPr="000B5D1D">
        <w:rPr>
          <w:rFonts w:ascii="Times New Roman" w:hAnsi="Times New Roman"/>
          <w:b/>
          <w:i/>
          <w:sz w:val="24"/>
          <w:szCs w:val="24"/>
        </w:rPr>
        <w:t>имеет следующие права</w:t>
      </w:r>
      <w:r w:rsidRPr="000B5D1D">
        <w:rPr>
          <w:rFonts w:ascii="Times New Roman" w:hAnsi="Times New Roman"/>
          <w:b/>
          <w:sz w:val="24"/>
          <w:szCs w:val="24"/>
        </w:rPr>
        <w:t>: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член Штаба воспитательной работы может потребовать обсуждения вне плана любого вопроса, касающегося социально-профилактической деятельности образовательного учреждения, если его предложение поддержит треть членов всего состава Штаба;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предлагать руководителю образовательного учреждения план мероприятий по совершенствованию воспитательной работы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</w:t>
      </w:r>
      <w:r w:rsidR="000B5D1D" w:rsidRP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комитета образовательного учреждения;</w:t>
      </w:r>
      <w:r w:rsidRPr="000B5D1D">
        <w:rPr>
          <w:rFonts w:ascii="Times New Roman" w:hAnsi="Times New Roman"/>
          <w:sz w:val="24"/>
          <w:szCs w:val="24"/>
        </w:rPr>
        <w:cr/>
        <w:t>- заслушивать и принимать участие в обсуждении отчетов о профилактической деятельности классных руководителей, социально-профилактической службы образовательного учреждения, родительского комитета, других органов самоуправления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организовывать и проводить общешкольные воспитательные мероприятия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профилактического характера для учащихся;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совместно с руководителем образовательного учреждения готовить информационные и аналитические материалы о профилактической деятельности образовательного учреждения для опубликования в средствах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массовой информации.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Штаб воспитательной работы </w:t>
      </w:r>
      <w:r w:rsidRPr="000B5D1D">
        <w:rPr>
          <w:rFonts w:ascii="Times New Roman" w:hAnsi="Times New Roman"/>
          <w:b/>
          <w:i/>
          <w:sz w:val="24"/>
          <w:szCs w:val="24"/>
        </w:rPr>
        <w:t>несет ответственность за</w:t>
      </w:r>
      <w:r w:rsidRPr="000B5D1D">
        <w:rPr>
          <w:rFonts w:ascii="Times New Roman" w:hAnsi="Times New Roman"/>
          <w:sz w:val="24"/>
          <w:szCs w:val="24"/>
        </w:rPr>
        <w:t>: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соблюдение законодательства Российской Федерации об образовании, прав и интересов несовершеннолетних в своей деятельности;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компетентность принимаемых решений;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развитие принципов самоуправления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Основные направления работы</w:t>
      </w:r>
    </w:p>
    <w:p w:rsidR="00713F4A" w:rsidRPr="000B5D1D" w:rsidRDefault="00713F4A" w:rsidP="00713F4A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создание целостной системы воспитания образовательного учреждения;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lastRenderedPageBreak/>
        <w:t xml:space="preserve">- определение приоритетов воспитательной работы;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развитие системы дополнительного образования в школе;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организация трудовой занятости, оздоровления и досуга в каникулярное время;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участие в работе штаба воспитательной работы;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участие в межведомственных рейдах по выявлению безнадзорных несовершеннолетних;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обеспечить сопровождение несовершеннолетних при возникновении ЧС.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7. Документация и отчётность Штаба ВР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 -</w:t>
      </w:r>
      <w:r w:rsid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 xml:space="preserve">годовой и текущий (ежемесячный) планы работы, утвержденные директором образовательного учреждения;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протоколы заседаний Штаба ВР (электронный вариант);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социальный паспорт школы;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картотека обучающихся, состоящих на профилактических учетах;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картотека семей, состоящих на профилактических учетах;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отчетность по занятости учащихся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8. Делопроизводство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8.1. Ежегодные планы работы штаба Воспитательной работы, отчеты о его</w:t>
      </w:r>
      <w:r w:rsid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деятельности входят в номенклатуру дел образовательного учреждения.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1D" w:rsidRDefault="000B5D1D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1D" w:rsidRDefault="000B5D1D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1D" w:rsidRPr="000B5D1D" w:rsidRDefault="000B5D1D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13F4A" w:rsidRPr="000B5D1D" w:rsidSect="00852E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3F4A"/>
    <w:rsid w:val="000B5D1D"/>
    <w:rsid w:val="001B0A2C"/>
    <w:rsid w:val="006C5A30"/>
    <w:rsid w:val="00705616"/>
    <w:rsid w:val="00713F4A"/>
    <w:rsid w:val="00852EF3"/>
    <w:rsid w:val="00A46DE2"/>
    <w:rsid w:val="00B4274B"/>
    <w:rsid w:val="00B660C2"/>
    <w:rsid w:val="00BA1170"/>
    <w:rsid w:val="00CB32A3"/>
    <w:rsid w:val="00DC716E"/>
    <w:rsid w:val="00F14D33"/>
    <w:rsid w:val="00FF2FDF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школа</cp:lastModifiedBy>
  <cp:revision>8</cp:revision>
  <dcterms:created xsi:type="dcterms:W3CDTF">2023-06-28T14:21:00Z</dcterms:created>
  <dcterms:modified xsi:type="dcterms:W3CDTF">2023-10-23T05:25:00Z</dcterms:modified>
</cp:coreProperties>
</file>